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CCF" w:rsidRPr="007E4C9B" w:rsidRDefault="00FD3CCF" w:rsidP="00FD3CCF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7E4C9B">
        <w:rPr>
          <w:b/>
          <w:sz w:val="40"/>
          <w:szCs w:val="40"/>
        </w:rPr>
        <w:t>PITTTTS</w:t>
      </w:r>
    </w:p>
    <w:p w:rsidR="00FD3CCF" w:rsidRPr="007E4C9B" w:rsidRDefault="00FD3CCF" w:rsidP="00FD3CCF">
      <w:pPr>
        <w:jc w:val="center"/>
        <w:rPr>
          <w:i/>
          <w:sz w:val="24"/>
          <w:szCs w:val="24"/>
        </w:rPr>
      </w:pPr>
      <w:r w:rsidRPr="007E4C9B">
        <w:rPr>
          <w:i/>
          <w:sz w:val="24"/>
          <w:szCs w:val="24"/>
        </w:rPr>
        <w:t>Communication Template for New Behavior</w:t>
      </w:r>
    </w:p>
    <w:p w:rsidR="00FD3CCF" w:rsidRPr="007E4C9B" w:rsidRDefault="00FD3CCF" w:rsidP="00FD3CCF">
      <w:pPr>
        <w:rPr>
          <w:szCs w:val="28"/>
        </w:rPr>
      </w:pPr>
      <w:r w:rsidRPr="007E4C9B">
        <w:rPr>
          <w:b/>
          <w:sz w:val="40"/>
          <w:szCs w:val="40"/>
        </w:rPr>
        <w:t xml:space="preserve">P – </w:t>
      </w:r>
      <w:r w:rsidRPr="007E4C9B">
        <w:rPr>
          <w:szCs w:val="28"/>
        </w:rPr>
        <w:t>Are</w:t>
      </w:r>
      <w:r w:rsidRPr="007E4C9B">
        <w:rPr>
          <w:b/>
          <w:sz w:val="40"/>
          <w:szCs w:val="40"/>
        </w:rPr>
        <w:t xml:space="preserve"> </w:t>
      </w:r>
      <w:r w:rsidRPr="007E4C9B">
        <w:rPr>
          <w:szCs w:val="28"/>
        </w:rPr>
        <w:t xml:space="preserve">basic needs met? Could the resident be in </w:t>
      </w:r>
      <w:r w:rsidRPr="007E4C9B">
        <w:rPr>
          <w:i/>
          <w:szCs w:val="28"/>
          <w:u w:val="single"/>
        </w:rPr>
        <w:t>pain</w:t>
      </w:r>
      <w:r w:rsidRPr="007E4C9B">
        <w:rPr>
          <w:szCs w:val="28"/>
        </w:rPr>
        <w:t xml:space="preserve"> or </w:t>
      </w:r>
      <w:r w:rsidRPr="007E4C9B">
        <w:rPr>
          <w:i/>
          <w:szCs w:val="28"/>
          <w:u w:val="single"/>
        </w:rPr>
        <w:t>distress</w:t>
      </w:r>
      <w:r w:rsidRPr="007E4C9B">
        <w:rPr>
          <w:szCs w:val="28"/>
        </w:rPr>
        <w:t>?</w:t>
      </w:r>
    </w:p>
    <w:p w:rsidR="00FD3CCF" w:rsidRPr="007E4C9B" w:rsidRDefault="00FD3CCF" w:rsidP="00FD3CCF">
      <w:pPr>
        <w:rPr>
          <w:b/>
          <w:sz w:val="40"/>
          <w:szCs w:val="40"/>
        </w:rPr>
      </w:pPr>
    </w:p>
    <w:p w:rsidR="00FD3CCF" w:rsidRPr="007E4C9B" w:rsidRDefault="00FD3CCF" w:rsidP="00FD3CCF">
      <w:pPr>
        <w:rPr>
          <w:szCs w:val="28"/>
        </w:rPr>
      </w:pPr>
      <w:r w:rsidRPr="007E4C9B">
        <w:rPr>
          <w:b/>
          <w:sz w:val="40"/>
          <w:szCs w:val="40"/>
        </w:rPr>
        <w:t xml:space="preserve">I – </w:t>
      </w:r>
      <w:r w:rsidRPr="007E4C9B">
        <w:rPr>
          <w:szCs w:val="28"/>
        </w:rPr>
        <w:t xml:space="preserve">Are basic needs met? Could there be a present </w:t>
      </w:r>
      <w:r w:rsidRPr="007E4C9B">
        <w:rPr>
          <w:i/>
          <w:szCs w:val="28"/>
          <w:u w:val="single"/>
        </w:rPr>
        <w:t>illness</w:t>
      </w:r>
      <w:r w:rsidRPr="007E4C9B">
        <w:rPr>
          <w:szCs w:val="28"/>
        </w:rPr>
        <w:t xml:space="preserve"> or </w:t>
      </w:r>
      <w:r w:rsidRPr="007E4C9B">
        <w:rPr>
          <w:i/>
          <w:szCs w:val="28"/>
          <w:u w:val="single"/>
        </w:rPr>
        <w:t>infection</w:t>
      </w:r>
      <w:r w:rsidRPr="007E4C9B">
        <w:rPr>
          <w:szCs w:val="28"/>
        </w:rPr>
        <w:t>? (UTI, dehydration)</w:t>
      </w:r>
    </w:p>
    <w:p w:rsidR="00FD3CCF" w:rsidRPr="007E4C9B" w:rsidRDefault="00FD3CCF" w:rsidP="00FD3CCF">
      <w:pPr>
        <w:rPr>
          <w:b/>
          <w:sz w:val="40"/>
          <w:szCs w:val="40"/>
        </w:rPr>
      </w:pPr>
    </w:p>
    <w:p w:rsidR="00FD3CCF" w:rsidRPr="007E4C9B" w:rsidRDefault="00FD3CCF" w:rsidP="00FD3CCF">
      <w:pPr>
        <w:rPr>
          <w:b/>
          <w:sz w:val="40"/>
          <w:szCs w:val="40"/>
        </w:rPr>
      </w:pPr>
      <w:r w:rsidRPr="007E4C9B">
        <w:rPr>
          <w:b/>
          <w:sz w:val="40"/>
          <w:szCs w:val="40"/>
        </w:rPr>
        <w:t xml:space="preserve">T – </w:t>
      </w:r>
      <w:r w:rsidRPr="007E4C9B">
        <w:rPr>
          <w:szCs w:val="28"/>
        </w:rPr>
        <w:t xml:space="preserve">Are basic needs met? </w:t>
      </w:r>
      <w:r w:rsidRPr="007E4C9B">
        <w:rPr>
          <w:i/>
          <w:szCs w:val="28"/>
          <w:u w:val="single"/>
        </w:rPr>
        <w:t>Temperature:</w:t>
      </w:r>
      <w:r w:rsidRPr="007E4C9B">
        <w:rPr>
          <w:szCs w:val="28"/>
        </w:rPr>
        <w:t xml:space="preserve"> Could resident be too cold? Too hot?</w:t>
      </w:r>
    </w:p>
    <w:p w:rsidR="00FD3CCF" w:rsidRPr="007E4C9B" w:rsidRDefault="00FD3CCF" w:rsidP="00FD3CCF">
      <w:pPr>
        <w:rPr>
          <w:b/>
          <w:sz w:val="40"/>
          <w:szCs w:val="40"/>
        </w:rPr>
      </w:pPr>
      <w:r w:rsidRPr="007E4C9B">
        <w:rPr>
          <w:b/>
          <w:sz w:val="40"/>
          <w:szCs w:val="40"/>
        </w:rPr>
        <w:br/>
        <w:t xml:space="preserve">T – </w:t>
      </w:r>
      <w:r w:rsidRPr="007E4C9B">
        <w:rPr>
          <w:szCs w:val="28"/>
        </w:rPr>
        <w:t xml:space="preserve">Are basic needs met? Could resident need to </w:t>
      </w:r>
      <w:r w:rsidRPr="007E4C9B">
        <w:rPr>
          <w:i/>
          <w:szCs w:val="28"/>
          <w:u w:val="single"/>
        </w:rPr>
        <w:t>toilet</w:t>
      </w:r>
      <w:r w:rsidRPr="007E4C9B">
        <w:rPr>
          <w:szCs w:val="28"/>
        </w:rPr>
        <w:t>? Need to be cleaned?</w:t>
      </w:r>
    </w:p>
    <w:p w:rsidR="00FD3CCF" w:rsidRPr="007E4C9B" w:rsidRDefault="00FD3CCF" w:rsidP="00FD3CCF">
      <w:pPr>
        <w:rPr>
          <w:b/>
          <w:sz w:val="40"/>
          <w:szCs w:val="40"/>
        </w:rPr>
      </w:pPr>
    </w:p>
    <w:p w:rsidR="00FD3CCF" w:rsidRPr="007E4C9B" w:rsidRDefault="00FD3CCF" w:rsidP="00FD3CCF">
      <w:pPr>
        <w:rPr>
          <w:b/>
          <w:sz w:val="40"/>
          <w:szCs w:val="40"/>
        </w:rPr>
      </w:pPr>
      <w:r w:rsidRPr="007E4C9B">
        <w:rPr>
          <w:b/>
          <w:sz w:val="40"/>
          <w:szCs w:val="40"/>
        </w:rPr>
        <w:t xml:space="preserve">T – </w:t>
      </w:r>
      <w:r w:rsidRPr="007E4C9B">
        <w:rPr>
          <w:szCs w:val="28"/>
        </w:rPr>
        <w:t xml:space="preserve">Are basic needs met? Could resident be </w:t>
      </w:r>
      <w:r w:rsidRPr="007E4C9B">
        <w:rPr>
          <w:i/>
          <w:szCs w:val="28"/>
          <w:u w:val="single"/>
        </w:rPr>
        <w:t>thirsty/hungry</w:t>
      </w:r>
      <w:r w:rsidRPr="007E4C9B">
        <w:rPr>
          <w:szCs w:val="28"/>
        </w:rPr>
        <w:t>?</w:t>
      </w:r>
    </w:p>
    <w:p w:rsidR="00FD3CCF" w:rsidRPr="007E4C9B" w:rsidRDefault="00FD3CCF" w:rsidP="00FD3CCF">
      <w:pPr>
        <w:rPr>
          <w:b/>
          <w:sz w:val="40"/>
          <w:szCs w:val="40"/>
        </w:rPr>
      </w:pPr>
    </w:p>
    <w:p w:rsidR="00FD3CCF" w:rsidRPr="007E4C9B" w:rsidRDefault="00FD3CCF" w:rsidP="00FD3CCF">
      <w:pPr>
        <w:rPr>
          <w:b/>
          <w:sz w:val="40"/>
          <w:szCs w:val="40"/>
        </w:rPr>
      </w:pPr>
      <w:r w:rsidRPr="007E4C9B">
        <w:rPr>
          <w:b/>
          <w:sz w:val="40"/>
          <w:szCs w:val="40"/>
        </w:rPr>
        <w:t xml:space="preserve">T – </w:t>
      </w:r>
      <w:r w:rsidRPr="007E4C9B">
        <w:rPr>
          <w:szCs w:val="28"/>
        </w:rPr>
        <w:t xml:space="preserve">Are basic needs met? Could resident have </w:t>
      </w:r>
      <w:r w:rsidRPr="007E4C9B">
        <w:rPr>
          <w:i/>
          <w:szCs w:val="28"/>
          <w:u w:val="single"/>
        </w:rPr>
        <w:t>medication toxicity</w:t>
      </w:r>
      <w:r w:rsidRPr="007E4C9B">
        <w:rPr>
          <w:szCs w:val="28"/>
        </w:rPr>
        <w:t>?</w:t>
      </w:r>
    </w:p>
    <w:p w:rsidR="00FD3CCF" w:rsidRPr="007E4C9B" w:rsidRDefault="00FD3CCF" w:rsidP="00FD3CCF">
      <w:pPr>
        <w:rPr>
          <w:b/>
          <w:sz w:val="40"/>
          <w:szCs w:val="40"/>
        </w:rPr>
      </w:pPr>
    </w:p>
    <w:p w:rsidR="00FD3CCF" w:rsidRPr="007E4C9B" w:rsidRDefault="00FD3CCF" w:rsidP="00FD3CCF">
      <w:pPr>
        <w:rPr>
          <w:szCs w:val="28"/>
        </w:rPr>
      </w:pPr>
      <w:r w:rsidRPr="007E4C9B">
        <w:rPr>
          <w:b/>
          <w:sz w:val="40"/>
          <w:szCs w:val="40"/>
        </w:rPr>
        <w:t xml:space="preserve">S – </w:t>
      </w:r>
      <w:r w:rsidRPr="007E4C9B">
        <w:rPr>
          <w:szCs w:val="28"/>
        </w:rPr>
        <w:t xml:space="preserve">Are basic needs met? Could resident be </w:t>
      </w:r>
      <w:r w:rsidRPr="007E4C9B">
        <w:rPr>
          <w:i/>
          <w:szCs w:val="28"/>
          <w:u w:val="single"/>
        </w:rPr>
        <w:t>over/under stimulated</w:t>
      </w:r>
      <w:r w:rsidRPr="007E4C9B">
        <w:rPr>
          <w:szCs w:val="28"/>
        </w:rPr>
        <w:t>? (</w:t>
      </w:r>
      <w:proofErr w:type="gramStart"/>
      <w:r w:rsidRPr="007E4C9B">
        <w:rPr>
          <w:szCs w:val="28"/>
        </w:rPr>
        <w:t>noise</w:t>
      </w:r>
      <w:proofErr w:type="gramEnd"/>
      <w:r w:rsidRPr="007E4C9B">
        <w:rPr>
          <w:szCs w:val="28"/>
        </w:rPr>
        <w:t>, clutter?)</w:t>
      </w:r>
    </w:p>
    <w:p w:rsidR="00FD3CCF" w:rsidRPr="0023043A" w:rsidRDefault="00FD3CCF" w:rsidP="00FD3CC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23043A">
        <w:rPr>
          <w:rFonts w:ascii="Calibri" w:eastAsiaTheme="minorEastAsia" w:hAnsi="Calibri"/>
          <w:b/>
          <w:color w:val="000000" w:themeColor="text1"/>
          <w:kern w:val="24"/>
          <w:sz w:val="24"/>
          <w:szCs w:val="24"/>
        </w:rPr>
        <w:t xml:space="preserve">All Rights Reserved ©2017 Angela Norman, DNP, AHCA and </w:t>
      </w:r>
      <w:r>
        <w:rPr>
          <w:rFonts w:ascii="Calibri" w:eastAsiaTheme="minorEastAsia" w:hAnsi="Calibri"/>
          <w:b/>
          <w:color w:val="000000" w:themeColor="text1"/>
          <w:kern w:val="24"/>
          <w:sz w:val="24"/>
          <w:szCs w:val="24"/>
        </w:rPr>
        <w:t>AHCF</w:t>
      </w:r>
    </w:p>
    <w:p w:rsidR="00863311" w:rsidRDefault="00863311"/>
    <w:sectPr w:rsidR="00863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CF"/>
    <w:rsid w:val="00267233"/>
    <w:rsid w:val="006A50A1"/>
    <w:rsid w:val="00863311"/>
    <w:rsid w:val="00FD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8A44F-0DE3-47E2-BB03-F2BC43B2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CCF"/>
    <w:pPr>
      <w:spacing w:after="200" w:line="276" w:lineRule="auto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Norman, Angela D</dc:creator>
  <cp:keywords/>
  <dc:description/>
  <cp:lastModifiedBy>Kimberly Tackett</cp:lastModifiedBy>
  <cp:revision>2</cp:revision>
  <dcterms:created xsi:type="dcterms:W3CDTF">2017-09-29T21:29:00Z</dcterms:created>
  <dcterms:modified xsi:type="dcterms:W3CDTF">2017-09-29T21:29:00Z</dcterms:modified>
</cp:coreProperties>
</file>